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AD25" w14:textId="40CADC7B" w:rsidR="00A1690B" w:rsidRDefault="00A263A7">
      <w:bookmarkStart w:id="0" w:name="_GoBack"/>
      <w:bookmarkEnd w:id="0"/>
      <w:r>
        <w:t>Preservice teacher education and strategies for teaching for diversity and inclusion</w:t>
      </w:r>
    </w:p>
    <w:p w14:paraId="03D50B0C" w14:textId="69A951A6" w:rsidR="00A263A7" w:rsidRDefault="00A263A7">
      <w:r>
        <w:t>Shirley O’Neill</w:t>
      </w:r>
    </w:p>
    <w:p w14:paraId="1FAE3C0D" w14:textId="2C58EF63" w:rsidR="00A263A7" w:rsidRDefault="00A263A7">
      <w:r>
        <w:t>University of Southern Queensland</w:t>
      </w:r>
    </w:p>
    <w:p w14:paraId="2746033F" w14:textId="77777777" w:rsidR="00CA1F80" w:rsidRDefault="00CA1F80" w:rsidP="00967FEB"/>
    <w:p w14:paraId="513B192D" w14:textId="4FA1E2D8" w:rsidR="00967FEB" w:rsidRDefault="0094127E" w:rsidP="00967FEB">
      <w:r>
        <w:t xml:space="preserve">The presentation </w:t>
      </w:r>
      <w:r w:rsidR="001333BD">
        <w:t xml:space="preserve">outlines how federal government and state government policies and curriculum requirements, along with </w:t>
      </w:r>
      <w:r w:rsidR="006F2B84">
        <w:t xml:space="preserve">National Professional Standards for Teachers and </w:t>
      </w:r>
      <w:r w:rsidR="001333BD">
        <w:t xml:space="preserve">Teacher Registration bodies regulate Initial Teacher Education </w:t>
      </w:r>
      <w:r w:rsidR="009F017E">
        <w:t>(</w:t>
      </w:r>
      <w:r w:rsidR="001333BD">
        <w:t>ITE) in Australia. It shows how the</w:t>
      </w:r>
      <w:r w:rsidR="004F1208">
        <w:t xml:space="preserve">se regulations are translated into Bachelor of Education Degree programs at for teaching in early childhood, primary and secondary schooling.  It also shows how at the university level Preservice Teachers </w:t>
      </w:r>
      <w:r w:rsidR="009F017E">
        <w:t xml:space="preserve">(PSTs). </w:t>
      </w:r>
      <w:r w:rsidR="004F1208">
        <w:t xml:space="preserve">need to meet a range </w:t>
      </w:r>
      <w:r w:rsidR="009F017E">
        <w:t xml:space="preserve">of </w:t>
      </w:r>
      <w:r w:rsidR="004F1208">
        <w:t>requirements to graduate and become registered teachers</w:t>
      </w:r>
      <w:r w:rsidR="009F017E">
        <w:t xml:space="preserve">. In focusing on preparing PSTs to teacher First Nations Peoples or Indigenous Australians the </w:t>
      </w:r>
      <w:r w:rsidR="00AF7A13">
        <w:t xml:space="preserve">focus on “Eight ways of learning” or pedagogical strategies are explored, </w:t>
      </w:r>
      <w:r w:rsidR="00CA1F80">
        <w:t xml:space="preserve">with links to pertinent You Tube videos, </w:t>
      </w:r>
      <w:r w:rsidR="00AF7A13">
        <w:t xml:space="preserve">and the importance of culturally appropriate pedagogy and cultural competence of university staff and graduates is emphasised. Finally, </w:t>
      </w:r>
      <w:r w:rsidR="00CA1F80">
        <w:t>course assessment is explored.</w:t>
      </w:r>
    </w:p>
    <w:sectPr w:rsidR="00967FEB" w:rsidSect="003F63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2A43"/>
    <w:multiLevelType w:val="multilevel"/>
    <w:tmpl w:val="D8D29E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1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1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5757676"/>
    <w:multiLevelType w:val="multilevel"/>
    <w:tmpl w:val="7B0A8F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 w15:restartNumberingAfterBreak="0">
    <w:nsid w:val="389C6E28"/>
    <w:multiLevelType w:val="multilevel"/>
    <w:tmpl w:val="8870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F027E3"/>
    <w:multiLevelType w:val="hybridMultilevel"/>
    <w:tmpl w:val="E3F25152"/>
    <w:lvl w:ilvl="0" w:tplc="0CF0A9B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A1CA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4E76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550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658F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A8C4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0C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8CFF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06E8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A7"/>
    <w:rsid w:val="00003F2B"/>
    <w:rsid w:val="00017FDF"/>
    <w:rsid w:val="000208B4"/>
    <w:rsid w:val="00035BF7"/>
    <w:rsid w:val="00050B4B"/>
    <w:rsid w:val="000650A5"/>
    <w:rsid w:val="00071A59"/>
    <w:rsid w:val="000B6266"/>
    <w:rsid w:val="000E50F7"/>
    <w:rsid w:val="000E5199"/>
    <w:rsid w:val="0010189D"/>
    <w:rsid w:val="00115F58"/>
    <w:rsid w:val="0012263C"/>
    <w:rsid w:val="001333BD"/>
    <w:rsid w:val="00145084"/>
    <w:rsid w:val="00155B44"/>
    <w:rsid w:val="00182FC7"/>
    <w:rsid w:val="0019596F"/>
    <w:rsid w:val="0020451D"/>
    <w:rsid w:val="00205397"/>
    <w:rsid w:val="0021521E"/>
    <w:rsid w:val="002307AF"/>
    <w:rsid w:val="00241532"/>
    <w:rsid w:val="00275696"/>
    <w:rsid w:val="002A3461"/>
    <w:rsid w:val="00303CC8"/>
    <w:rsid w:val="0031261E"/>
    <w:rsid w:val="00316AFE"/>
    <w:rsid w:val="00357D34"/>
    <w:rsid w:val="003655C4"/>
    <w:rsid w:val="0037647D"/>
    <w:rsid w:val="003B0BD8"/>
    <w:rsid w:val="003F630F"/>
    <w:rsid w:val="0041019B"/>
    <w:rsid w:val="00480437"/>
    <w:rsid w:val="004D2E01"/>
    <w:rsid w:val="004E0D99"/>
    <w:rsid w:val="004F1208"/>
    <w:rsid w:val="004F2520"/>
    <w:rsid w:val="00525AE5"/>
    <w:rsid w:val="00530349"/>
    <w:rsid w:val="005C1AD1"/>
    <w:rsid w:val="00621BC2"/>
    <w:rsid w:val="00636A80"/>
    <w:rsid w:val="00637564"/>
    <w:rsid w:val="006D3CB7"/>
    <w:rsid w:val="006D4BE5"/>
    <w:rsid w:val="006D6D57"/>
    <w:rsid w:val="006E691B"/>
    <w:rsid w:val="006E7365"/>
    <w:rsid w:val="006F2B84"/>
    <w:rsid w:val="00707398"/>
    <w:rsid w:val="0071525B"/>
    <w:rsid w:val="007219B8"/>
    <w:rsid w:val="00724B31"/>
    <w:rsid w:val="00794E40"/>
    <w:rsid w:val="007F0F25"/>
    <w:rsid w:val="00811444"/>
    <w:rsid w:val="008A3C02"/>
    <w:rsid w:val="008A749B"/>
    <w:rsid w:val="008B7C8F"/>
    <w:rsid w:val="008E10C9"/>
    <w:rsid w:val="008E5C47"/>
    <w:rsid w:val="009166B6"/>
    <w:rsid w:val="0094127E"/>
    <w:rsid w:val="00967FEB"/>
    <w:rsid w:val="009B75B7"/>
    <w:rsid w:val="009C3474"/>
    <w:rsid w:val="009C6384"/>
    <w:rsid w:val="009D5183"/>
    <w:rsid w:val="009F017E"/>
    <w:rsid w:val="009F3A18"/>
    <w:rsid w:val="00A263A7"/>
    <w:rsid w:val="00A44A16"/>
    <w:rsid w:val="00AE3B90"/>
    <w:rsid w:val="00AF7A13"/>
    <w:rsid w:val="00B6559C"/>
    <w:rsid w:val="00B67D64"/>
    <w:rsid w:val="00B71660"/>
    <w:rsid w:val="00B83BF4"/>
    <w:rsid w:val="00BC736A"/>
    <w:rsid w:val="00BD7183"/>
    <w:rsid w:val="00BD73DD"/>
    <w:rsid w:val="00C00B52"/>
    <w:rsid w:val="00C358BE"/>
    <w:rsid w:val="00C444E5"/>
    <w:rsid w:val="00C54854"/>
    <w:rsid w:val="00C5654D"/>
    <w:rsid w:val="00C80139"/>
    <w:rsid w:val="00CA1DDA"/>
    <w:rsid w:val="00CA1F80"/>
    <w:rsid w:val="00CB178D"/>
    <w:rsid w:val="00CD6F6E"/>
    <w:rsid w:val="00CF03C9"/>
    <w:rsid w:val="00D01150"/>
    <w:rsid w:val="00D45F24"/>
    <w:rsid w:val="00D83F7D"/>
    <w:rsid w:val="00DA38A7"/>
    <w:rsid w:val="00DD2252"/>
    <w:rsid w:val="00E436C6"/>
    <w:rsid w:val="00E533D5"/>
    <w:rsid w:val="00E6041C"/>
    <w:rsid w:val="00E8168A"/>
    <w:rsid w:val="00EC742A"/>
    <w:rsid w:val="00EE11EE"/>
    <w:rsid w:val="00EF0461"/>
    <w:rsid w:val="00F51D2D"/>
    <w:rsid w:val="00F615EB"/>
    <w:rsid w:val="00F863D5"/>
    <w:rsid w:val="00FB3CD1"/>
    <w:rsid w:val="00FB428F"/>
    <w:rsid w:val="00FD1ED2"/>
    <w:rsid w:val="00FD7A31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68229"/>
  <w15:chartTrackingRefBased/>
  <w15:docId w15:val="{4305C33C-DCDF-3A45-A2CD-185E374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APA Heading 2"/>
    <w:basedOn w:val="Normal"/>
    <w:next w:val="Normal"/>
    <w:link w:val="Heading2Char"/>
    <w:autoRedefine/>
    <w:uiPriority w:val="9"/>
    <w:unhideWhenUsed/>
    <w:qFormat/>
    <w:rsid w:val="0020451D"/>
    <w:pPr>
      <w:keepNext/>
      <w:keepLines/>
      <w:numPr>
        <w:ilvl w:val="1"/>
        <w:numId w:val="3"/>
      </w:numPr>
      <w:autoSpaceDE w:val="0"/>
      <w:autoSpaceDN w:val="0"/>
      <w:adjustRightInd w:val="0"/>
      <w:spacing w:after="100" w:afterAutospacing="1" w:line="480" w:lineRule="auto"/>
      <w:ind w:left="432" w:hanging="432"/>
      <w:jc w:val="both"/>
      <w:outlineLvl w:val="1"/>
    </w:pPr>
    <w:rPr>
      <w:rFonts w:ascii="Times New Roman" w:eastAsiaTheme="majorEastAsia" w:hAnsi="Times New Roman" w:cstheme="majorBidi"/>
      <w:b/>
      <w:bCs/>
      <w:kern w:val="24"/>
      <w:lang w:val="en-US" w:eastAsia="ja-JP"/>
    </w:rPr>
  </w:style>
  <w:style w:type="paragraph" w:styleId="Heading3">
    <w:name w:val="heading 3"/>
    <w:aliases w:val="APA Heading 3"/>
    <w:basedOn w:val="Normal"/>
    <w:next w:val="Normal"/>
    <w:link w:val="Heading3Char"/>
    <w:autoRedefine/>
    <w:uiPriority w:val="9"/>
    <w:unhideWhenUsed/>
    <w:qFormat/>
    <w:rsid w:val="0020451D"/>
    <w:pPr>
      <w:keepNext/>
      <w:keepLines/>
      <w:numPr>
        <w:ilvl w:val="2"/>
        <w:numId w:val="4"/>
      </w:numPr>
      <w:autoSpaceDE w:val="0"/>
      <w:autoSpaceDN w:val="0"/>
      <w:adjustRightInd w:val="0"/>
      <w:spacing w:before="40" w:after="100" w:afterAutospacing="1" w:line="360" w:lineRule="auto"/>
      <w:ind w:left="720"/>
      <w:outlineLvl w:val="2"/>
    </w:pPr>
    <w:rPr>
      <w:rFonts w:ascii="Times New Roman" w:eastAsiaTheme="majorEastAsia" w:hAnsi="Times New Roman" w:cs="Times New Roman (Headings CS)"/>
      <w:b/>
      <w:i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autoRedefine/>
    <w:uiPriority w:val="99"/>
    <w:qFormat/>
    <w:rsid w:val="008A749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apple-converted-space">
    <w:name w:val="apple-converted-space"/>
    <w:basedOn w:val="DefaultParagraphFont"/>
    <w:qFormat/>
    <w:rsid w:val="008A749B"/>
    <w:rPr>
      <w:rFonts w:ascii="Arial" w:hAnsi="Arial"/>
      <w:b/>
      <w:sz w:val="24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rsid w:val="0020451D"/>
    <w:rPr>
      <w:rFonts w:ascii="Times New Roman" w:eastAsiaTheme="majorEastAsia" w:hAnsi="Times New Roman" w:cstheme="majorBidi"/>
      <w:b/>
      <w:bCs/>
      <w:kern w:val="24"/>
      <w:lang w:val="en-US" w:eastAsia="ja-JP"/>
    </w:rPr>
  </w:style>
  <w:style w:type="character" w:customStyle="1" w:styleId="Heading3Char">
    <w:name w:val="Heading 3 Char"/>
    <w:aliases w:val="APA Heading 3 Char"/>
    <w:basedOn w:val="DefaultParagraphFont"/>
    <w:link w:val="Heading3"/>
    <w:uiPriority w:val="9"/>
    <w:rsid w:val="0020451D"/>
    <w:rPr>
      <w:rFonts w:ascii="Times New Roman" w:eastAsiaTheme="majorEastAsia" w:hAnsi="Times New Roman" w:cs="Times New Roman (Headings CS)"/>
      <w:b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727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4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7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80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73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920</Characters>
  <Application>Microsoft Office Word</Application>
  <DocSecurity>0</DocSecurity>
  <Lines>28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2021-11-22T12:39:00Z</dcterms:created>
  <dcterms:modified xsi:type="dcterms:W3CDTF">2021-11-22T12:41:00Z</dcterms:modified>
</cp:coreProperties>
</file>